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幸福99丰裕固收385天24304期理财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幸福99丰裕固收385天24304期理财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FYG24304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Z7002224000376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2026年1月28日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2.70-3.30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1,814,821,859.88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109.29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1,814,821,859.88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1,789,698,210.00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1.0140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1.0140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丰裕固收24304期A款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FYG24304A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533,445,899.87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丰裕固收24304期B款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FYG24304B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657,401,515.45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丰裕固收24304期C款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FYG24304C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265,422,623.19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丰裕固收24304期D款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FYG24304D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3,000,954.83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丰裕固收24304期G款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FYG24304G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324,923,197.03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丰裕固收24304期H款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FYG24304H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25,445,138.80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丰裕固收24304期Z款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FYG24304Z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5,182,530.71</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丰裕固收24304期A款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丰裕固收24304期B款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丰裕固收24304期C款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4.00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丰裕固收24304期D款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丰裕固收24304期G款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丰裕固收24304期H款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丰裕固收24304期Z款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0.81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25.49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48.89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71.61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重庆信托·泰兴城投信托贷款（金陵10号）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178,034,761.41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杭工商信托·宁波象山文旅信托贷款（玖盈123号）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146,070,245.43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外贸信托-丰泽19号集合资金信托计划-桐庐新城-2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110,073,814.62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中信信托·新悦135号·柯桥建设债权投资计划-3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101,533,471.85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22宿迁经开PPN003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100,546,795.89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光大信托·东台国联信托贷款（苏兴1号）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98,332,013.34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25国开10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91,442,863.73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粤财信托·鹏信66号茂名高新集合资金信托计划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91,299,293.34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杭工信·玖盈123号集合资金信托计划-青田城投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73,041,381.66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中信信托·新悦168号嘉兴科技城债权投资-1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61,002,467.25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3.36</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165,051,056.71</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9.09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东台市国联控股有限公司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光大信托·东台国联信托贷款（苏兴1号）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2026-01-16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98,332,013.34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嘉兴科技城投资发展集团有限公司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中信信托·新悦168号嘉兴科技城债权投资-1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61,002,467.25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桐庐新城发展投资有限公司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外贸信托-丰泽19号集合资金信托计划-桐庐新城-2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2026-01-16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110,073,814.62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泰兴市城市投资发展集团有限公司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重庆信托·泰兴城投信托贷款（金陵10号）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178,034,761.41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中信信托·新悦135号·柯桥建设债权投资计划-3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101,533,471.85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茂名高新发展集团有限公司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粤财信托·鹏信66号茂名高新集合资金信托计划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2026-01-17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91,299,293.34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诸暨市交通基础设施建设有限公司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上海信托·瑞诚32号·诸暨交建信托计划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5,004,054.48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象山县文化旅游发展有限公司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杭工商信托·宁波象山文旅信托贷款（玖盈123号）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146,070,245.43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青田县城市发展投资有限公司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杭工信·玖盈123号集合资金信托计划-青田城投</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73,041,381.66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1,789,698,210.00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1,789,698,210.00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杭银理财幸福99丰裕固收385天24304期理财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3301040160015309811-5124304</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