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幸福99丰裕固收386天24257期理财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幸福99丰裕固收386天24257期理财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FYG24257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Z7002224000321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2024年11月12日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2025年12月3日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814,252,492.94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105.92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814,252,492.94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798,688,818.00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1.0195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1.0195</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丰裕固收24257期A款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FYG24257A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162,489,761.17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丰裕固收24257期B款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FYG24257B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94,203,482.32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丰裕固收24257期C款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FYG24257C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487,908,806.64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丰裕固收24257期D款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FYG24257D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5,296,336.12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丰裕固收24257期G款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FYG24257G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51,774,089.60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丰裕固收24257期H款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FYG24257H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7,877,620.20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丰裕固收24257期Z款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FYG24257Z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4,702,396.89</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丰裕固收24257期A款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丰裕固收24257期B款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丰裕固收24257期C款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丰裕固收24257期D款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丰裕固收24257期G款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丰裕固收24257期H款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丰裕固收24257期Z款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3.14</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0.95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0.99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40.04</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42.29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44.93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11.73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11.72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47.29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中信信托·新悦141号嘉秀发展债权投资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111,041,012.07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粤财信托·常华66号浦江国投信托贷款-3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110,083,657.09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13.52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上海信托·嵊州城北信托计划-1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66,541,377.99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21镜湖建设PPN002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56,317,952.95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20扬化02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52,756,159.59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平安中短债债券型证券投资基金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50,762,310.22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6.23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平安如意中短债债券型证券投资基金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50,382,896.11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百瑞恒益1543号集合资金信托计划（瑞杭2号）-青田国控K类</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50,047,653.37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上海信托-南通崇川高新信托贷款2401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50,024,466.25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24海发国资PPN001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41,069,369.86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5.04</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45,013,869.85</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5.53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南通市崇川高新产业园区发展(集团)有限公司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上海信托-南通崇川高新信托贷款2401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50,024,466.25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嘉兴市嘉秀发展投资控股集团有限公司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中信信托·新悦141号嘉秀发展债权投资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2025-11-30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111,041,012.07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嵊州市城北建设投资发展有限公司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上海信托·嵊州城北信托计划-1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2025-11-30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66,541,377.99</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粤财信托·常华66号浦江国投信托贷款-3</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2025-11-30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110,083,657.09</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青田县国有资产控股集团有限公司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百瑞恒益1543号集合资金信托计划（瑞杭2号）-青田国控K类</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2025-12-01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50,047,653.37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798,688,818.00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798,688,818.00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杭银理财幸福99丰裕固收386天24257期理财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3301040160015309811-5124257</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